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l’anno scolastico ______________ nella classe ______________ si propone l’adozione del testo: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97156</wp:posOffset>
            </wp:positionV>
            <wp:extent cx="531495" cy="50673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06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62e2d"/>
          <w:sz w:val="20"/>
          <w:szCs w:val="20"/>
          <w:rtl w:val="0"/>
        </w:rPr>
        <w:t xml:space="preserve">Francesca Fortunato, Germana Girotti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e62e2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62e2d"/>
          <w:sz w:val="24"/>
          <w:szCs w:val="24"/>
          <w:rtl w:val="0"/>
        </w:rPr>
        <w:t xml:space="preserve">NOI DELLA CIURMA - METODO 4 CARATTERI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e62e2d"/>
          <w:sz w:val="20"/>
          <w:szCs w:val="20"/>
          <w:rtl w:val="0"/>
        </w:rPr>
        <w:t xml:space="preserve">A.Mondadori Scuola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 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Noi della Ciurma – METODO 4 CARATTERI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9791220411547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 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Noi della Ciurma</w:t>
        <w:tab/>
        <w:tab/>
        <w:tab/>
        <w:tab/>
        <w:tab/>
        <w:tab/>
        <w:tab/>
        <w:t xml:space="preserve"> </w:t>
        <w:tab/>
        <w:t xml:space="preserve">9791220411608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 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Noi della Ciurma</w:t>
        <w:tab/>
        <w:tab/>
        <w:tab/>
        <w:tab/>
        <w:tab/>
        <w:tab/>
        <w:tab/>
        <w:t xml:space="preserve">9791220411691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Perché propongo di adottare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NOI DELLA CIURMA – METODO 4 CARATTERI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libri hanno un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metodo chiaro, accattivante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inclusivo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che si sviluppa nelle tre fasi dell’apprendimento cognitivo.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volumi hanno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storia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avventurosa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 tema “pirati”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che fa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sfondo integratore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italiano, matematica e discipline, e che aiuta a sperimentare le diverse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emozioni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della vita.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Grandi tavole illustrate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propongono emozioni diverse,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storie da ascoltare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animazioni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da vedere 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esercizi di attivazione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progetto è accompagnato da un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Quaderno dei primi giorni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che indaga e consolida in maniera giocosa e vicina all’approccio della scuola dell’infanzia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prerequisiti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per affrontare la Primaria.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Metodo 4 CARATTERI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consente di gestire in parallelo lo stampato e il corsivo. Presenta sin dalle prime lettere la scrittura nelle quattro grafie ed è accompagnato dal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Quaderno dei 4 caratteri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che permette di esercitarsi contemporaneamente nelle diverse scritture (stampato maiuscolo e minuscolo e corsivo maiuscolo e minuscolo).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Sono presenti numerose attività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Musica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Educazione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motoria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integrate nelle pagine con esercizi stimolanti.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libro accompagna il percorso di valutazione grazie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verifiche in itinere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 in classe 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un allenamento per le Prove INVALSI; un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Quaderno della valutazione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 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verifiche periodiche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l’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autovalutazione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con attività sfidanti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situazioni non note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Nuova sfida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volume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matematica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classe 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presenta i numeri con materiali diversificati, dai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ten frame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number bonds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dai regoli all’abaco. L’apprendimento dei numeri avviene attraverso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competenze sul sistema numerale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corrispondenza tra quantità e simbolo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Si sviluppa un percorso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Problem solving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Sono integrati nel corso numerosi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laboratori di matematica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mattoncini,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 collaborazione con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Bricks4Kidz®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line="240" w:lineRule="auto"/>
        <w:ind w:left="357" w:hanging="360"/>
        <w:rPr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Il corso veicola 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rtl w:val="0"/>
        </w:rPr>
        <w:t xml:space="preserve">superamento degli stereotipi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, per educare alle differenze e all’integrazione, promuovendo 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rtl w:val="0"/>
        </w:rPr>
        <w:t xml:space="preserve">collaborazione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discipline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classe 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sono curate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specialisti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lavorano sulle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fonti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sull’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esplorazione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ambienti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viventi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 maniera interdisciplinare.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corso mi offre la possibilità di integrare nella didattica, grazie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La lettura al centro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LeggendoLeggendo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lettura di libri per ragazzi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l’approfondimento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schede didattiche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incontri con gli autori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20" w:line="240" w:lineRule="auto"/>
        <w:ind w:left="357" w:hanging="360"/>
        <w:rPr>
          <w:sz w:val="20"/>
          <w:szCs w:val="20"/>
          <w:u w:val="none"/>
        </w:rPr>
      </w:pPr>
      <w:bookmarkStart w:colFirst="0" w:colLast="0" w:name="_dezrmxi5x7pr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contenuti digitali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permettono di avviare una didattica davvero digitalmente integrata, in particolare grazie al sito del vocabolario digitale del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Devoto-Oli junior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all’Atlante interattivo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HUB Maps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alle App ludico-didattiche 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HUB Percussion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Alfabetiere, Numeriere… </w:t>
      </w:r>
    </w:p>
    <w:sectPr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